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FB49F" w14:textId="1B386C31" w:rsidR="00115B4D" w:rsidRDefault="006D501B" w:rsidP="00DA09E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Hlk228442851"/>
      <w:bookmarkStart w:id="1" w:name="_Hlk228361049"/>
      <w:bookmarkEnd w:id="0"/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E9B5237" wp14:editId="449BFA92">
            <wp:extent cx="3061970" cy="38892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964" cy="4002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F50C82" w14:textId="77777777" w:rsidR="00E82BE5" w:rsidRDefault="006D501B" w:rsidP="006D50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</w:p>
    <w:p w14:paraId="5629EE44" w14:textId="77777777" w:rsidR="00E82BE5" w:rsidRDefault="00E82BE5" w:rsidP="006D50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C5E6C9F" w14:textId="0219A121" w:rsidR="00115B4D" w:rsidRPr="006D501B" w:rsidRDefault="006D501B" w:rsidP="0070120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D501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Антон Павлович Чехов в "Острове Сахалин" писал:</w:t>
      </w:r>
      <w:r w:rsidRPr="006D50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D501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"Когда-то, в отдаленные времена, Сахалина не было вовсе, но вдруг, вследствие вулканических причин, поднялась подводная скала выше уровня моря, и на ней сидели два существа - сивуч и штабс-капитан Шишмарев..."</w:t>
      </w:r>
    </w:p>
    <w:p w14:paraId="25C6C158" w14:textId="414FB674" w:rsidR="00115B4D" w:rsidRDefault="00115B4D" w:rsidP="002604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A175B54" w14:textId="5D178187" w:rsidR="00701203" w:rsidRDefault="00701203" w:rsidP="002604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2A6BAB4" w14:textId="368052A8" w:rsidR="00DA09EE" w:rsidRDefault="008674FB" w:rsidP="006D501B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 w14:anchorId="009E2231">
          <v:roundrect id="_x0000_s1026" style="position:absolute;margin-left:1.7pt;margin-top:.85pt;width:237.35pt;height:70.6pt;z-index:251659264" arcsize="10923f">
            <v:textbox style="mso-next-textbox:#_x0000_s1026">
              <w:txbxContent>
                <w:p w14:paraId="4B6F6B1B" w14:textId="14EDEBEA" w:rsidR="00985C51" w:rsidRPr="00985C51" w:rsidRDefault="00985C51" w:rsidP="00DA09EE">
                  <w:pPr>
                    <w:pStyle w:val="ad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bookmarkStart w:id="2" w:name="_Hlk228361441"/>
                  <w:r w:rsidRPr="00985C51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АВТОБИОГРАФИЯ 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 xml:space="preserve">            </w:t>
                  </w:r>
                  <w:r w:rsidRPr="00985C51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Шишмарева                                   Алексея </w:t>
                  </w:r>
                  <w:proofErr w:type="spellStart"/>
                  <w:r w:rsidRPr="00985C51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П</w:t>
                  </w:r>
                  <w:r w:rsidR="00E0171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а</w:t>
                  </w:r>
                  <w:r w:rsidRPr="00985C51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рф</w:t>
                  </w:r>
                  <w:r w:rsidR="00E0171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ент</w:t>
                  </w:r>
                  <w:r w:rsidRPr="00985C51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ьевича</w:t>
                  </w:r>
                  <w:proofErr w:type="spellEnd"/>
                  <w:r w:rsidRPr="00985C51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  <w:p w14:paraId="5CE52FA8" w14:textId="039021DA" w:rsidR="00DA09EE" w:rsidRPr="00985C51" w:rsidRDefault="00985C51" w:rsidP="00DA09EE">
                  <w:pPr>
                    <w:pStyle w:val="ad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985C51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(1840–1890)</w:t>
                  </w:r>
                </w:p>
                <w:bookmarkEnd w:id="2"/>
                <w:p w14:paraId="62CA37F5" w14:textId="02D1A519" w:rsidR="00985C51" w:rsidRPr="00985C51" w:rsidRDefault="00985C51" w:rsidP="00DA09EE">
                  <w:pPr>
                    <w:pStyle w:val="ad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(</w:t>
                  </w:r>
                </w:p>
                <w:p w14:paraId="3DC33765" w14:textId="77777777" w:rsidR="00985C51" w:rsidRPr="00985C51" w:rsidRDefault="00985C51" w:rsidP="00DA09EE">
                  <w:pPr>
                    <w:pStyle w:val="ad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</w:p>
                <w:p w14:paraId="15587372" w14:textId="77777777" w:rsidR="00985C51" w:rsidRDefault="00985C51"/>
              </w:txbxContent>
            </v:textbox>
          </v:roundrect>
        </w:pict>
      </w:r>
    </w:p>
    <w:p w14:paraId="1155636F" w14:textId="77777777" w:rsidR="00DA09EE" w:rsidRDefault="00DA09EE" w:rsidP="00DA09EE">
      <w:pPr>
        <w:pStyle w:val="ad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21F975F3" w14:textId="5911CAE8" w:rsidR="00985C51" w:rsidRDefault="00985C51" w:rsidP="00DA09EE">
      <w:pPr>
        <w:pStyle w:val="ad"/>
        <w:jc w:val="both"/>
        <w:rPr>
          <w:rFonts w:ascii="Times New Roman" w:hAnsi="Times New Roman" w:cs="Times New Roman"/>
          <w:b/>
        </w:rPr>
      </w:pPr>
    </w:p>
    <w:p w14:paraId="1AA21B52" w14:textId="1A7FB4BF" w:rsidR="006D501B" w:rsidRDefault="006D501B" w:rsidP="00DA09EE">
      <w:pPr>
        <w:pStyle w:val="ad"/>
        <w:jc w:val="both"/>
        <w:rPr>
          <w:rFonts w:ascii="Times New Roman" w:hAnsi="Times New Roman" w:cs="Times New Roman"/>
          <w:b/>
        </w:rPr>
      </w:pPr>
    </w:p>
    <w:p w14:paraId="3045B36B" w14:textId="670DB105" w:rsidR="006D501B" w:rsidRDefault="006D501B" w:rsidP="00DA09EE">
      <w:pPr>
        <w:pStyle w:val="ad"/>
        <w:jc w:val="both"/>
        <w:rPr>
          <w:rFonts w:ascii="Times New Roman" w:hAnsi="Times New Roman" w:cs="Times New Roman"/>
          <w:b/>
        </w:rPr>
      </w:pPr>
    </w:p>
    <w:p w14:paraId="134CEFCD" w14:textId="77777777" w:rsidR="006D501B" w:rsidRDefault="006D501B" w:rsidP="00DA09EE">
      <w:pPr>
        <w:pStyle w:val="ad"/>
        <w:jc w:val="both"/>
        <w:rPr>
          <w:rFonts w:ascii="Times New Roman" w:hAnsi="Times New Roman" w:cs="Times New Roman"/>
          <w:b/>
        </w:rPr>
      </w:pPr>
    </w:p>
    <w:bookmarkEnd w:id="1"/>
    <w:p w14:paraId="4B278DC5" w14:textId="77777777" w:rsidR="00115B4D" w:rsidRDefault="00E265F1" w:rsidP="00E265F1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65F1">
        <w:rPr>
          <w:rFonts w:ascii="Times New Roman" w:hAnsi="Times New Roman" w:cs="Times New Roman"/>
          <w:bCs/>
          <w:sz w:val="24"/>
          <w:szCs w:val="24"/>
        </w:rPr>
        <w:t xml:space="preserve">     Алексей </w:t>
      </w:r>
      <w:proofErr w:type="spellStart"/>
      <w:r w:rsidRPr="00E265F1">
        <w:rPr>
          <w:rFonts w:ascii="Times New Roman" w:hAnsi="Times New Roman" w:cs="Times New Roman"/>
          <w:bCs/>
          <w:sz w:val="24"/>
          <w:szCs w:val="24"/>
        </w:rPr>
        <w:t>Парфентьевич</w:t>
      </w:r>
      <w:proofErr w:type="spellEnd"/>
      <w:r w:rsidRPr="00E265F1">
        <w:rPr>
          <w:rFonts w:ascii="Times New Roman" w:hAnsi="Times New Roman" w:cs="Times New Roman"/>
          <w:bCs/>
          <w:sz w:val="24"/>
          <w:szCs w:val="24"/>
        </w:rPr>
        <w:t xml:space="preserve"> Шишмарёв родился 15 марта 1840 г. (по другим источникам –16 марта 1842 г.*) в г. </w:t>
      </w:r>
      <w:proofErr w:type="spellStart"/>
      <w:r w:rsidRPr="00E265F1">
        <w:rPr>
          <w:rFonts w:ascii="Times New Roman" w:hAnsi="Times New Roman" w:cs="Times New Roman"/>
          <w:bCs/>
          <w:sz w:val="24"/>
          <w:szCs w:val="24"/>
        </w:rPr>
        <w:t>Троицкосавске</w:t>
      </w:r>
      <w:proofErr w:type="spellEnd"/>
      <w:r w:rsidRPr="00E265F1">
        <w:rPr>
          <w:rFonts w:ascii="Times New Roman" w:hAnsi="Times New Roman" w:cs="Times New Roman"/>
          <w:bCs/>
          <w:sz w:val="24"/>
          <w:szCs w:val="24"/>
        </w:rPr>
        <w:t xml:space="preserve"> (ныне Кяхта) Иркутской губернии. О себе в одном из своих писем он писал: «Я </w:t>
      </w:r>
      <w:proofErr w:type="spellStart"/>
      <w:r w:rsidRPr="00E265F1">
        <w:rPr>
          <w:rFonts w:ascii="Times New Roman" w:hAnsi="Times New Roman" w:cs="Times New Roman"/>
          <w:bCs/>
          <w:sz w:val="24"/>
          <w:szCs w:val="24"/>
        </w:rPr>
        <w:t>азият</w:t>
      </w:r>
      <w:proofErr w:type="spellEnd"/>
      <w:r w:rsidRPr="00E265F1">
        <w:rPr>
          <w:rFonts w:ascii="Times New Roman" w:hAnsi="Times New Roman" w:cs="Times New Roman"/>
          <w:bCs/>
          <w:sz w:val="24"/>
          <w:szCs w:val="24"/>
        </w:rPr>
        <w:t xml:space="preserve">, из монголо-татарских дворян, </w:t>
      </w:r>
      <w:proofErr w:type="spellStart"/>
      <w:r w:rsidRPr="00E265F1">
        <w:rPr>
          <w:rFonts w:ascii="Times New Roman" w:hAnsi="Times New Roman" w:cs="Times New Roman"/>
          <w:bCs/>
          <w:sz w:val="24"/>
          <w:szCs w:val="24"/>
        </w:rPr>
        <w:t>нипоганского</w:t>
      </w:r>
      <w:proofErr w:type="spellEnd"/>
      <w:r w:rsidRPr="00E265F1">
        <w:rPr>
          <w:rFonts w:ascii="Times New Roman" w:hAnsi="Times New Roman" w:cs="Times New Roman"/>
          <w:bCs/>
          <w:sz w:val="24"/>
          <w:szCs w:val="24"/>
        </w:rPr>
        <w:t xml:space="preserve"> рода, среднего роста, чёрный…» В 1863 году он получил первый офицерский чин прапорщика, в 1871 году произведён в подпоручики, в 1877 году – в поручики, в 1884 году – в штабс-капитаны. С 1869 по 1890 год А. П. Шишмарёв служил на Сахалине, стал очевидцем и участником многих событий. Именно он по распоряжению Ф. М. Депрерадовича основал </w:t>
      </w:r>
      <w:proofErr w:type="spellStart"/>
      <w:r w:rsidRPr="00E265F1">
        <w:rPr>
          <w:rFonts w:ascii="Times New Roman" w:hAnsi="Times New Roman" w:cs="Times New Roman"/>
          <w:bCs/>
          <w:sz w:val="24"/>
          <w:szCs w:val="24"/>
        </w:rPr>
        <w:t>Тихменевский</w:t>
      </w:r>
      <w:proofErr w:type="spellEnd"/>
      <w:r w:rsidRPr="00E265F1">
        <w:rPr>
          <w:rFonts w:ascii="Times New Roman" w:hAnsi="Times New Roman" w:cs="Times New Roman"/>
          <w:bCs/>
          <w:sz w:val="24"/>
          <w:szCs w:val="24"/>
        </w:rPr>
        <w:t xml:space="preserve"> пост (ныне город Поронайск). Затем служил в постах Маука, Дуэ, Корсаковский. В 1881 году участвовал в экспедиции известного учёного-зоолога И.С. Полякова по исследованию реки </w:t>
      </w:r>
      <w:proofErr w:type="spellStart"/>
      <w:r w:rsidRPr="00E265F1">
        <w:rPr>
          <w:rFonts w:ascii="Times New Roman" w:hAnsi="Times New Roman" w:cs="Times New Roman"/>
          <w:bCs/>
          <w:sz w:val="24"/>
          <w:szCs w:val="24"/>
        </w:rPr>
        <w:t>Тымь</w:t>
      </w:r>
      <w:proofErr w:type="spellEnd"/>
      <w:r w:rsidRPr="00E265F1">
        <w:rPr>
          <w:rFonts w:ascii="Times New Roman" w:hAnsi="Times New Roman" w:cs="Times New Roman"/>
          <w:bCs/>
          <w:sz w:val="24"/>
          <w:szCs w:val="24"/>
        </w:rPr>
        <w:t xml:space="preserve">. Очевидно, это был довольно необычный человек, своего рода сахалинская «достопримечательность». В книге А. П. Чехова «Остров Сахалин» есть несколько замечательных строк, посвящённых ему, окрашенных юмором великого писателя. «Я жалею, – писал Антон Павлович, – что не застал в живых старейшего сахалинского офицера штабс-капитана Шишмарёва, который долготою дней своих и как старожил мог бы поспорить даже с </w:t>
      </w:r>
      <w:proofErr w:type="spellStart"/>
      <w:r w:rsidRPr="00E265F1">
        <w:rPr>
          <w:rFonts w:ascii="Times New Roman" w:hAnsi="Times New Roman" w:cs="Times New Roman"/>
          <w:bCs/>
          <w:sz w:val="24"/>
          <w:szCs w:val="24"/>
        </w:rPr>
        <w:t>палевским</w:t>
      </w:r>
      <w:proofErr w:type="spellEnd"/>
      <w:r w:rsidRPr="00E265F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65F1">
        <w:rPr>
          <w:rFonts w:ascii="Times New Roman" w:hAnsi="Times New Roman" w:cs="Times New Roman"/>
          <w:bCs/>
          <w:sz w:val="24"/>
          <w:szCs w:val="24"/>
        </w:rPr>
        <w:t>Микрюковым</w:t>
      </w:r>
      <w:proofErr w:type="spellEnd"/>
      <w:r w:rsidRPr="00E265F1">
        <w:rPr>
          <w:rFonts w:ascii="Times New Roman" w:hAnsi="Times New Roman" w:cs="Times New Roman"/>
          <w:bCs/>
          <w:sz w:val="24"/>
          <w:szCs w:val="24"/>
        </w:rPr>
        <w:t>. Он умер за несколько месяцев до моего приезда, и я видел только дом-особняк, в котором он жил. Поселился он на Сахалине еще в доисторические времена, когда не начиналась каторга, и это казалось до такой степени давно, что даже сочинили легенду о</w:t>
      </w:r>
      <w:r w:rsidR="00115B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5B4D" w:rsidRPr="00115B4D">
        <w:rPr>
          <w:rFonts w:ascii="Times New Roman" w:hAnsi="Times New Roman" w:cs="Times New Roman"/>
          <w:bCs/>
          <w:sz w:val="24"/>
          <w:szCs w:val="24"/>
        </w:rPr>
        <w:t>«происхождении Сахалина», в которой имя этого офицера тесно связано с геологическими переворотами: когда-то, в отдалённые времена, Сахалина не было вовсе, но вдруг, вследствие вулканических причин, поднялась подводная скала выше уровня моря, и на ней сидели два существа – сивуч и штабс-капитан Шишмарёв. Говорят, что он ходил в вязаном сюртуке с погонами и инородцев в казённых бумагах называл так: «дикие обитатели лесов». В государственном архиве Сахалинской области имеется документ о том, что А. П. Шишмарёв умер 28 июня 1890 года в посту Корсаковском и похоронен на местном приходском кладбище.</w:t>
      </w:r>
    </w:p>
    <w:p w14:paraId="33B30F4E" w14:textId="3A11D1B4" w:rsidR="005917C5" w:rsidRDefault="00115B4D" w:rsidP="00E265F1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B4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115B4D">
        <w:rPr>
          <w:rFonts w:ascii="Times New Roman" w:hAnsi="Times New Roman" w:cs="Times New Roman"/>
          <w:bCs/>
          <w:sz w:val="24"/>
          <w:szCs w:val="24"/>
        </w:rPr>
        <w:t>Могила его не сохранилась.</w:t>
      </w:r>
    </w:p>
    <w:p w14:paraId="58A6AC73" w14:textId="77777777" w:rsidR="0026047A" w:rsidRDefault="0026047A" w:rsidP="00E265F1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4406E7" w14:textId="0D328B40" w:rsidR="00115B4D" w:rsidRDefault="00115B4D" w:rsidP="00115B4D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B4D">
        <w:rPr>
          <w:rFonts w:ascii="Times New Roman" w:hAnsi="Times New Roman" w:cs="Times New Roman"/>
          <w:b/>
          <w:sz w:val="24"/>
          <w:szCs w:val="24"/>
        </w:rPr>
        <w:t>ИСТОЧНИКИ:</w:t>
      </w:r>
    </w:p>
    <w:p w14:paraId="6714D710" w14:textId="77777777" w:rsidR="0026047A" w:rsidRPr="00115B4D" w:rsidRDefault="0026047A" w:rsidP="00115B4D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C99379" w14:textId="77777777" w:rsidR="00115B4D" w:rsidRPr="00115B4D" w:rsidRDefault="00115B4D" w:rsidP="00115B4D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15B4D">
        <w:rPr>
          <w:rFonts w:ascii="Times New Roman" w:hAnsi="Times New Roman" w:cs="Times New Roman"/>
          <w:bCs/>
          <w:sz w:val="24"/>
          <w:szCs w:val="24"/>
        </w:rPr>
        <w:t>Костанов</w:t>
      </w:r>
      <w:proofErr w:type="spellEnd"/>
      <w:r w:rsidRPr="00115B4D">
        <w:rPr>
          <w:rFonts w:ascii="Times New Roman" w:hAnsi="Times New Roman" w:cs="Times New Roman"/>
          <w:bCs/>
          <w:sz w:val="24"/>
          <w:szCs w:val="24"/>
        </w:rPr>
        <w:t xml:space="preserve"> А. И. Страницы истории города Холмска / А. И. </w:t>
      </w:r>
      <w:proofErr w:type="spellStart"/>
      <w:r w:rsidRPr="00115B4D">
        <w:rPr>
          <w:rFonts w:ascii="Times New Roman" w:hAnsi="Times New Roman" w:cs="Times New Roman"/>
          <w:bCs/>
          <w:sz w:val="24"/>
          <w:szCs w:val="24"/>
        </w:rPr>
        <w:t>Костанов</w:t>
      </w:r>
      <w:proofErr w:type="spellEnd"/>
      <w:r w:rsidRPr="00115B4D">
        <w:rPr>
          <w:rFonts w:ascii="Times New Roman" w:hAnsi="Times New Roman" w:cs="Times New Roman"/>
          <w:bCs/>
          <w:sz w:val="24"/>
          <w:szCs w:val="24"/>
        </w:rPr>
        <w:t>. – Южно-Сахалинск, 1990. – С. 21–34 (</w:t>
      </w:r>
      <w:proofErr w:type="gramStart"/>
      <w:r w:rsidRPr="00115B4D">
        <w:rPr>
          <w:rFonts w:ascii="Times New Roman" w:hAnsi="Times New Roman" w:cs="Times New Roman"/>
          <w:bCs/>
          <w:sz w:val="24"/>
          <w:szCs w:val="24"/>
        </w:rPr>
        <w:t>33)*</w:t>
      </w:r>
      <w:proofErr w:type="gramEnd"/>
      <w:r w:rsidRPr="00115B4D">
        <w:rPr>
          <w:rFonts w:ascii="Times New Roman" w:hAnsi="Times New Roman" w:cs="Times New Roman"/>
          <w:bCs/>
          <w:sz w:val="24"/>
          <w:szCs w:val="24"/>
        </w:rPr>
        <w:t xml:space="preserve">; «Я здесь буду жить долго…» : письма А. П. Шишмарёва к яп. другу // Краеведческий бюллетень. – Южно-Сахалинск, 2001. – № 4. – С. 154–162; Шишмарев А. Российский консул Шишмарев, жизнь и происхождение. – </w:t>
      </w:r>
      <w:proofErr w:type="gramStart"/>
      <w:r w:rsidRPr="00115B4D">
        <w:rPr>
          <w:rFonts w:ascii="Times New Roman" w:hAnsi="Times New Roman" w:cs="Times New Roman"/>
          <w:bCs/>
          <w:sz w:val="24"/>
          <w:szCs w:val="24"/>
        </w:rPr>
        <w:t>Текст :</w:t>
      </w:r>
      <w:proofErr w:type="gramEnd"/>
      <w:r w:rsidRPr="00115B4D">
        <w:rPr>
          <w:rFonts w:ascii="Times New Roman" w:hAnsi="Times New Roman" w:cs="Times New Roman"/>
          <w:bCs/>
          <w:sz w:val="24"/>
          <w:szCs w:val="24"/>
        </w:rPr>
        <w:t xml:space="preserve"> электронный // </w:t>
      </w:r>
      <w:proofErr w:type="spellStart"/>
      <w:r w:rsidRPr="00115B4D">
        <w:rPr>
          <w:rFonts w:ascii="Times New Roman" w:hAnsi="Times New Roman" w:cs="Times New Roman"/>
          <w:bCs/>
          <w:sz w:val="24"/>
          <w:szCs w:val="24"/>
        </w:rPr>
        <w:t>Проза.ру</w:t>
      </w:r>
      <w:proofErr w:type="spellEnd"/>
      <w:r w:rsidRPr="00115B4D">
        <w:rPr>
          <w:rFonts w:ascii="Times New Roman" w:hAnsi="Times New Roman" w:cs="Times New Roman"/>
          <w:bCs/>
          <w:sz w:val="24"/>
          <w:szCs w:val="24"/>
        </w:rPr>
        <w:t xml:space="preserve"> : [сайт]. – 2012. – URL: http://www.proza.ru/2012/03/05/995 </w:t>
      </w:r>
    </w:p>
    <w:p w14:paraId="11E000D4" w14:textId="333AE94F" w:rsidR="00115B4D" w:rsidRPr="00115B4D" w:rsidRDefault="00115B4D" w:rsidP="00115B4D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B4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(дата обращения: 24.12.2020); Власов В. И. Из предыстории Сахалинской каторги / В. И. Власов, М. С. </w:t>
      </w:r>
      <w:proofErr w:type="spellStart"/>
      <w:r w:rsidRPr="00115B4D">
        <w:rPr>
          <w:rFonts w:ascii="Times New Roman" w:hAnsi="Times New Roman" w:cs="Times New Roman"/>
          <w:bCs/>
          <w:sz w:val="24"/>
          <w:szCs w:val="24"/>
        </w:rPr>
        <w:t>Мицуль</w:t>
      </w:r>
      <w:proofErr w:type="spellEnd"/>
      <w:r w:rsidRPr="00115B4D">
        <w:rPr>
          <w:rFonts w:ascii="Times New Roman" w:hAnsi="Times New Roman" w:cs="Times New Roman"/>
          <w:bCs/>
          <w:sz w:val="24"/>
          <w:szCs w:val="24"/>
        </w:rPr>
        <w:t>, А. П. Кеппен.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B4D">
        <w:rPr>
          <w:rFonts w:ascii="Times New Roman" w:hAnsi="Times New Roman" w:cs="Times New Roman"/>
          <w:bCs/>
          <w:sz w:val="24"/>
          <w:szCs w:val="24"/>
        </w:rPr>
        <w:t>Южно-Сахалинск, 2013. – С. 316*;</w:t>
      </w:r>
      <w:r w:rsidRPr="00115B4D">
        <w:t xml:space="preserve"> </w:t>
      </w:r>
      <w:proofErr w:type="spellStart"/>
      <w:r w:rsidRPr="00115B4D">
        <w:rPr>
          <w:rFonts w:ascii="Times New Roman" w:hAnsi="Times New Roman" w:cs="Times New Roman"/>
          <w:bCs/>
          <w:sz w:val="24"/>
          <w:szCs w:val="24"/>
        </w:rPr>
        <w:t>Бачинина</w:t>
      </w:r>
      <w:proofErr w:type="spellEnd"/>
      <w:r w:rsidRPr="00115B4D">
        <w:rPr>
          <w:rFonts w:ascii="Times New Roman" w:hAnsi="Times New Roman" w:cs="Times New Roman"/>
          <w:bCs/>
          <w:sz w:val="24"/>
          <w:szCs w:val="24"/>
        </w:rPr>
        <w:t xml:space="preserve"> Е. Н. По следам </w:t>
      </w:r>
      <w:proofErr w:type="spellStart"/>
      <w:r w:rsidRPr="00115B4D">
        <w:rPr>
          <w:rFonts w:ascii="Times New Roman" w:hAnsi="Times New Roman" w:cs="Times New Roman"/>
          <w:bCs/>
          <w:sz w:val="24"/>
          <w:szCs w:val="24"/>
        </w:rPr>
        <w:t>невстреченного</w:t>
      </w:r>
      <w:proofErr w:type="spellEnd"/>
      <w:r w:rsidRPr="00115B4D">
        <w:rPr>
          <w:rFonts w:ascii="Times New Roman" w:hAnsi="Times New Roman" w:cs="Times New Roman"/>
          <w:bCs/>
          <w:sz w:val="24"/>
          <w:szCs w:val="24"/>
        </w:rPr>
        <w:t xml:space="preserve"> героя А. П. Чехова – штабс-капитана А. П. Шишмарёва: книга «Остров Сахалин» и не только… // XX Чеховские </w:t>
      </w:r>
      <w:proofErr w:type="gramStart"/>
      <w:r w:rsidRPr="00115B4D">
        <w:rPr>
          <w:rFonts w:ascii="Times New Roman" w:hAnsi="Times New Roman" w:cs="Times New Roman"/>
          <w:bCs/>
          <w:sz w:val="24"/>
          <w:szCs w:val="24"/>
        </w:rPr>
        <w:t>чтения :</w:t>
      </w:r>
      <w:proofErr w:type="gramEnd"/>
      <w:r w:rsidRPr="00115B4D">
        <w:rPr>
          <w:rFonts w:ascii="Times New Roman" w:hAnsi="Times New Roman" w:cs="Times New Roman"/>
          <w:bCs/>
          <w:sz w:val="24"/>
          <w:szCs w:val="24"/>
        </w:rPr>
        <w:t xml:space="preserve"> материалы…, 30–31 янв. 2017 г. / сост. А. А. Степаненко, Е. П. Фирсова. – Южно-Сахалинск, 2017. – С. 108–</w:t>
      </w:r>
      <w:proofErr w:type="gramStart"/>
      <w:r w:rsidRPr="00115B4D">
        <w:rPr>
          <w:rFonts w:ascii="Times New Roman" w:hAnsi="Times New Roman" w:cs="Times New Roman"/>
          <w:bCs/>
          <w:sz w:val="24"/>
          <w:szCs w:val="24"/>
        </w:rPr>
        <w:t>118 ;</w:t>
      </w:r>
      <w:proofErr w:type="gramEnd"/>
      <w:r w:rsidRPr="00115B4D">
        <w:rPr>
          <w:rFonts w:ascii="Times New Roman" w:hAnsi="Times New Roman" w:cs="Times New Roman"/>
          <w:bCs/>
          <w:sz w:val="24"/>
          <w:szCs w:val="24"/>
        </w:rPr>
        <w:t xml:space="preserve"> XXI Чеховские чтения : материалы…, 29–30 янв. 2018 г. – Южно-Сахалинск, 2018. – С. 71–79 (77).</w:t>
      </w:r>
    </w:p>
    <w:p w14:paraId="598C8680" w14:textId="77777777" w:rsidR="00115B4D" w:rsidRPr="00115B4D" w:rsidRDefault="00115B4D" w:rsidP="00115B4D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10D342" w14:textId="77777777" w:rsidR="00115B4D" w:rsidRPr="00115B4D" w:rsidRDefault="00115B4D" w:rsidP="00115B4D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B4D">
        <w:rPr>
          <w:rFonts w:ascii="Times New Roman" w:hAnsi="Times New Roman" w:cs="Times New Roman"/>
          <w:bCs/>
          <w:sz w:val="24"/>
          <w:szCs w:val="24"/>
        </w:rPr>
        <w:t>Дата публикации статьи 15 апреля 2023</w:t>
      </w:r>
    </w:p>
    <w:p w14:paraId="4385875C" w14:textId="77777777" w:rsidR="00115B4D" w:rsidRPr="00115B4D" w:rsidRDefault="00115B4D" w:rsidP="00115B4D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A69BFA" w14:textId="7B904BCF" w:rsidR="00115B4D" w:rsidRDefault="00115B4D" w:rsidP="00115B4D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B4D">
        <w:rPr>
          <w:rFonts w:ascii="Times New Roman" w:hAnsi="Times New Roman" w:cs="Times New Roman"/>
          <w:bCs/>
          <w:sz w:val="24"/>
          <w:szCs w:val="24"/>
        </w:rPr>
        <w:t xml:space="preserve">Дата обновления статьи 27 ноября 2024http://www.proza.ru/2012/03/05/995 (дата обращения: 24.12.2020); Власов В. И. Из предыстории Сахалинской каторги / В. И. Власов, М. С. </w:t>
      </w:r>
      <w:proofErr w:type="spellStart"/>
      <w:r w:rsidRPr="00115B4D">
        <w:rPr>
          <w:rFonts w:ascii="Times New Roman" w:hAnsi="Times New Roman" w:cs="Times New Roman"/>
          <w:bCs/>
          <w:sz w:val="24"/>
          <w:szCs w:val="24"/>
        </w:rPr>
        <w:t>Мицуль</w:t>
      </w:r>
      <w:proofErr w:type="spellEnd"/>
      <w:r w:rsidRPr="00115B4D">
        <w:rPr>
          <w:rFonts w:ascii="Times New Roman" w:hAnsi="Times New Roman" w:cs="Times New Roman"/>
          <w:bCs/>
          <w:sz w:val="24"/>
          <w:szCs w:val="24"/>
        </w:rPr>
        <w:t xml:space="preserve">, А. П. Кеппен. – Южно-Сахалинск, 2013. – С. 316*; </w:t>
      </w:r>
      <w:proofErr w:type="spellStart"/>
      <w:r w:rsidRPr="00115B4D">
        <w:rPr>
          <w:rFonts w:ascii="Times New Roman" w:hAnsi="Times New Roman" w:cs="Times New Roman"/>
          <w:bCs/>
          <w:sz w:val="24"/>
          <w:szCs w:val="24"/>
        </w:rPr>
        <w:t>Бачинина</w:t>
      </w:r>
      <w:proofErr w:type="spellEnd"/>
      <w:r w:rsidRPr="00115B4D">
        <w:rPr>
          <w:rFonts w:ascii="Times New Roman" w:hAnsi="Times New Roman" w:cs="Times New Roman"/>
          <w:bCs/>
          <w:sz w:val="24"/>
          <w:szCs w:val="24"/>
        </w:rPr>
        <w:t xml:space="preserve"> Е. Н. По следам </w:t>
      </w:r>
      <w:proofErr w:type="spellStart"/>
      <w:r w:rsidRPr="00115B4D">
        <w:rPr>
          <w:rFonts w:ascii="Times New Roman" w:hAnsi="Times New Roman" w:cs="Times New Roman"/>
          <w:bCs/>
          <w:sz w:val="24"/>
          <w:szCs w:val="24"/>
        </w:rPr>
        <w:t>невстреченного</w:t>
      </w:r>
      <w:proofErr w:type="spellEnd"/>
      <w:r w:rsidRPr="00115B4D">
        <w:rPr>
          <w:rFonts w:ascii="Times New Roman" w:hAnsi="Times New Roman" w:cs="Times New Roman"/>
          <w:bCs/>
          <w:sz w:val="24"/>
          <w:szCs w:val="24"/>
        </w:rPr>
        <w:t xml:space="preserve"> героя А. П. Чехова – штабс-капитана А. П. Шишмарёва: книга «Остров Сахалин» и не только… // XX Чеховские </w:t>
      </w:r>
      <w:proofErr w:type="gramStart"/>
      <w:r w:rsidRPr="00115B4D">
        <w:rPr>
          <w:rFonts w:ascii="Times New Roman" w:hAnsi="Times New Roman" w:cs="Times New Roman"/>
          <w:bCs/>
          <w:sz w:val="24"/>
          <w:szCs w:val="24"/>
        </w:rPr>
        <w:t>чтения :</w:t>
      </w:r>
      <w:proofErr w:type="gramEnd"/>
      <w:r w:rsidRPr="00115B4D">
        <w:rPr>
          <w:rFonts w:ascii="Times New Roman" w:hAnsi="Times New Roman" w:cs="Times New Roman"/>
          <w:bCs/>
          <w:sz w:val="24"/>
          <w:szCs w:val="24"/>
        </w:rPr>
        <w:t xml:space="preserve"> материалы…, 30–31 янв. 2017 г. / сост. А. А. Степаненко, Е. П. Фирсова. – Южно-Сахалинск, 2017. – С. 108–</w:t>
      </w:r>
      <w:proofErr w:type="gramStart"/>
      <w:r w:rsidRPr="00115B4D">
        <w:rPr>
          <w:rFonts w:ascii="Times New Roman" w:hAnsi="Times New Roman" w:cs="Times New Roman"/>
          <w:bCs/>
          <w:sz w:val="24"/>
          <w:szCs w:val="24"/>
        </w:rPr>
        <w:t>118 ;</w:t>
      </w:r>
      <w:proofErr w:type="gramEnd"/>
      <w:r w:rsidRPr="00115B4D">
        <w:rPr>
          <w:rFonts w:ascii="Times New Roman" w:hAnsi="Times New Roman" w:cs="Times New Roman"/>
          <w:bCs/>
          <w:sz w:val="24"/>
          <w:szCs w:val="24"/>
        </w:rPr>
        <w:t xml:space="preserve"> XXI Чеховские чтения : материалы…, 29–30 янв. 2018 г. – Южно-Сахалинск, 2018. – С. 71–79 (77).</w:t>
      </w:r>
    </w:p>
    <w:p w14:paraId="7474691D" w14:textId="77777777" w:rsidR="006D501B" w:rsidRPr="00115B4D" w:rsidRDefault="006D501B" w:rsidP="00115B4D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FDD626" w14:textId="2E9380B4" w:rsidR="00115B4D" w:rsidRPr="00E265F1" w:rsidRDefault="00115B4D" w:rsidP="00115B4D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B4D">
        <w:rPr>
          <w:rFonts w:ascii="Times New Roman" w:hAnsi="Times New Roman" w:cs="Times New Roman"/>
          <w:bCs/>
          <w:sz w:val="24"/>
          <w:szCs w:val="24"/>
        </w:rPr>
        <w:t>©2019—20</w:t>
      </w:r>
      <w:r w:rsidR="00701203">
        <w:rPr>
          <w:rFonts w:ascii="Times New Roman" w:hAnsi="Times New Roman" w:cs="Times New Roman"/>
          <w:bCs/>
          <w:sz w:val="24"/>
          <w:szCs w:val="24"/>
        </w:rPr>
        <w:t>2</w:t>
      </w:r>
      <w:r w:rsidRPr="00115B4D">
        <w:rPr>
          <w:rFonts w:ascii="Times New Roman" w:hAnsi="Times New Roman" w:cs="Times New Roman"/>
          <w:bCs/>
          <w:sz w:val="24"/>
          <w:szCs w:val="24"/>
        </w:rPr>
        <w:t>6</w:t>
      </w:r>
      <w:r w:rsidR="007012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B4D">
        <w:rPr>
          <w:rFonts w:ascii="Times New Roman" w:hAnsi="Times New Roman" w:cs="Times New Roman"/>
          <w:bCs/>
          <w:sz w:val="24"/>
          <w:szCs w:val="24"/>
        </w:rPr>
        <w:t>Сахалинская областная универсальная научная библиотека</w:t>
      </w:r>
    </w:p>
    <w:p w14:paraId="122658E5" w14:textId="77777777" w:rsidR="005917C5" w:rsidRDefault="005917C5" w:rsidP="00DA09EE">
      <w:pPr>
        <w:tabs>
          <w:tab w:val="left" w:pos="171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14:paraId="2C39858E" w14:textId="77777777" w:rsidR="005917C5" w:rsidRDefault="005917C5" w:rsidP="00DA09EE">
      <w:pPr>
        <w:tabs>
          <w:tab w:val="left" w:pos="171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14:paraId="6F81F6C5" w14:textId="77777777" w:rsidR="005917C5" w:rsidRDefault="005917C5" w:rsidP="00DA09EE">
      <w:pPr>
        <w:tabs>
          <w:tab w:val="left" w:pos="171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14:paraId="34C1790B" w14:textId="77777777" w:rsidR="005917C5" w:rsidRDefault="005917C5" w:rsidP="00DA09EE">
      <w:pPr>
        <w:tabs>
          <w:tab w:val="left" w:pos="171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14:paraId="200C4178" w14:textId="6BBD387A" w:rsidR="005917C5" w:rsidRDefault="005917C5" w:rsidP="00DA09EE">
      <w:pPr>
        <w:tabs>
          <w:tab w:val="left" w:pos="171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14:paraId="552C9E46" w14:textId="2BC0CA4F" w:rsidR="00701203" w:rsidRDefault="00701203" w:rsidP="00DA09EE">
      <w:pPr>
        <w:tabs>
          <w:tab w:val="left" w:pos="171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14:paraId="1E1DFB3D" w14:textId="7DF6D0DB" w:rsidR="00701203" w:rsidRDefault="00701203" w:rsidP="00DA09EE">
      <w:pPr>
        <w:tabs>
          <w:tab w:val="left" w:pos="171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0"/>
          <w:szCs w:val="24"/>
        </w:rPr>
        <w:drawing>
          <wp:inline distT="0" distB="0" distL="0" distR="0" wp14:anchorId="00B74CEF" wp14:editId="067B9D68">
            <wp:extent cx="3033989" cy="44771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406" cy="4480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8C593B" w14:textId="77777777" w:rsidR="00701203" w:rsidRDefault="00701203" w:rsidP="00DA09EE">
      <w:pPr>
        <w:tabs>
          <w:tab w:val="left" w:pos="171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14:paraId="38101D1C" w14:textId="2F44C810" w:rsidR="005917C5" w:rsidRDefault="005917C5" w:rsidP="00DA09EE">
      <w:pPr>
        <w:tabs>
          <w:tab w:val="left" w:pos="171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14:paraId="7CBBE853" w14:textId="77777777" w:rsidR="00701203" w:rsidRDefault="00701203" w:rsidP="00DA09EE">
      <w:pPr>
        <w:tabs>
          <w:tab w:val="left" w:pos="171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14:paraId="292E62FF" w14:textId="1F39C9B2" w:rsidR="005917C5" w:rsidRPr="00701203" w:rsidRDefault="005F25B4" w:rsidP="005F25B4">
      <w:pPr>
        <w:tabs>
          <w:tab w:val="left" w:pos="1715"/>
        </w:tabs>
        <w:spacing w:after="0" w:line="240" w:lineRule="auto"/>
        <w:jc w:val="right"/>
        <w:rPr>
          <w:rFonts w:ascii="Times New Roman" w:hAnsi="Times New Roman" w:cs="Times New Roman"/>
          <w:b/>
          <w:i/>
          <w:iCs/>
          <w:color w:val="000000" w:themeColor="text1"/>
        </w:rPr>
      </w:pPr>
      <w:r w:rsidRPr="00701203">
        <w:rPr>
          <w:rFonts w:ascii="Times New Roman" w:hAnsi="Times New Roman" w:cs="Times New Roman"/>
          <w:b/>
          <w:i/>
          <w:iCs/>
          <w:color w:val="000000" w:themeColor="text1"/>
        </w:rPr>
        <w:t xml:space="preserve">бывшее </w:t>
      </w:r>
      <w:proofErr w:type="spellStart"/>
      <w:r w:rsidRPr="00701203">
        <w:rPr>
          <w:rFonts w:ascii="Times New Roman" w:hAnsi="Times New Roman" w:cs="Times New Roman"/>
          <w:b/>
          <w:i/>
          <w:iCs/>
          <w:color w:val="000000" w:themeColor="text1"/>
        </w:rPr>
        <w:t>Мауко</w:t>
      </w:r>
      <w:proofErr w:type="spellEnd"/>
      <w:r w:rsidRPr="00701203">
        <w:rPr>
          <w:rFonts w:ascii="Times New Roman" w:hAnsi="Times New Roman" w:cs="Times New Roman"/>
          <w:b/>
          <w:i/>
          <w:iCs/>
          <w:color w:val="000000" w:themeColor="text1"/>
        </w:rPr>
        <w:t xml:space="preserve"> - сегодня Холмск</w:t>
      </w:r>
    </w:p>
    <w:p w14:paraId="18702E87" w14:textId="77777777" w:rsidR="005F25B4" w:rsidRDefault="005F25B4" w:rsidP="005F25B4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A634FF9" w14:textId="6CD1283B" w:rsidR="005917C5" w:rsidRDefault="005917C5" w:rsidP="005F25B4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4"/>
        </w:rPr>
      </w:pPr>
    </w:p>
    <w:p w14:paraId="2F0141D1" w14:textId="5E46B56F" w:rsidR="006D501B" w:rsidRDefault="006D501B" w:rsidP="005F25B4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4"/>
        </w:rPr>
      </w:pPr>
    </w:p>
    <w:p w14:paraId="59AB3A3D" w14:textId="18E62AFA" w:rsidR="006D501B" w:rsidRDefault="006D501B" w:rsidP="005F25B4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4"/>
        </w:rPr>
      </w:pPr>
    </w:p>
    <w:p w14:paraId="510B731D" w14:textId="3F4C0583" w:rsidR="006D501B" w:rsidRDefault="006D501B" w:rsidP="005F25B4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4"/>
        </w:rPr>
      </w:pPr>
    </w:p>
    <w:p w14:paraId="627C5498" w14:textId="56C63B89" w:rsidR="006D501B" w:rsidRDefault="006D501B" w:rsidP="005F25B4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4"/>
        </w:rPr>
      </w:pPr>
    </w:p>
    <w:p w14:paraId="0DE6DB54" w14:textId="6C78CFD9" w:rsidR="006D501B" w:rsidRDefault="006D501B" w:rsidP="005F25B4">
      <w:pPr>
        <w:tabs>
          <w:tab w:val="left" w:pos="1715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4"/>
        </w:rPr>
      </w:pPr>
    </w:p>
    <w:p w14:paraId="49371358" w14:textId="77777777" w:rsidR="00701203" w:rsidRDefault="00701203" w:rsidP="00DA09EE">
      <w:pPr>
        <w:tabs>
          <w:tab w:val="left" w:pos="17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</w:rPr>
      </w:pPr>
    </w:p>
    <w:p w14:paraId="78BD83F6" w14:textId="2947F963" w:rsidR="00DA09EE" w:rsidRPr="006D501B" w:rsidRDefault="00DA09EE" w:rsidP="00DA09EE">
      <w:pPr>
        <w:tabs>
          <w:tab w:val="left" w:pos="17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</w:rPr>
      </w:pPr>
      <w:r w:rsidRPr="006D501B">
        <w:rPr>
          <w:rFonts w:ascii="Times New Roman" w:hAnsi="Times New Roman" w:cs="Times New Roman"/>
          <w:b/>
          <w:color w:val="000000" w:themeColor="text1"/>
          <w:sz w:val="20"/>
          <w:szCs w:val="24"/>
        </w:rPr>
        <w:t>Муниципальное бюджетное дошкольное образовательное учреждение</w:t>
      </w:r>
    </w:p>
    <w:p w14:paraId="197C7120" w14:textId="77777777" w:rsidR="00DA09EE" w:rsidRPr="006D501B" w:rsidRDefault="00DA09EE" w:rsidP="00DA09EE">
      <w:pPr>
        <w:tabs>
          <w:tab w:val="left" w:pos="17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</w:rPr>
      </w:pPr>
      <w:r w:rsidRPr="006D501B">
        <w:rPr>
          <w:rFonts w:ascii="Times New Roman" w:hAnsi="Times New Roman" w:cs="Times New Roman"/>
          <w:b/>
          <w:color w:val="000000" w:themeColor="text1"/>
          <w:sz w:val="20"/>
          <w:szCs w:val="24"/>
        </w:rPr>
        <w:t>«Детский сад № 9 «Дружба»</w:t>
      </w:r>
    </w:p>
    <w:p w14:paraId="560C9CBC" w14:textId="77777777" w:rsidR="00DA09EE" w:rsidRPr="006D501B" w:rsidRDefault="00DA09EE" w:rsidP="00DA09EE">
      <w:pPr>
        <w:tabs>
          <w:tab w:val="left" w:pos="17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</w:rPr>
      </w:pPr>
      <w:r w:rsidRPr="006D501B">
        <w:rPr>
          <w:rFonts w:ascii="Times New Roman" w:hAnsi="Times New Roman" w:cs="Times New Roman"/>
          <w:b/>
          <w:color w:val="000000" w:themeColor="text1"/>
          <w:sz w:val="20"/>
          <w:szCs w:val="24"/>
        </w:rPr>
        <w:t>г. Холмска» Сахалинской области</w:t>
      </w:r>
    </w:p>
    <w:p w14:paraId="3CE5B668" w14:textId="77777777" w:rsidR="00DA09EE" w:rsidRPr="006D501B" w:rsidRDefault="00DA09EE" w:rsidP="00DA09EE">
      <w:pPr>
        <w:pStyle w:val="ad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F7BD51F" w14:textId="77777777" w:rsidR="00DA09EE" w:rsidRPr="00C61692" w:rsidRDefault="00DA09EE" w:rsidP="00DA09EE">
      <w:pPr>
        <w:pStyle w:val="ad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02627914" w14:textId="67B36D58" w:rsidR="00DA09EE" w:rsidRDefault="00985C51" w:rsidP="00E82BE5">
      <w:pPr>
        <w:pStyle w:val="ad"/>
        <w:jc w:val="center"/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</w:pPr>
      <w:r w:rsidRPr="00E82BE5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>АВТОБИОГРАФИЯ</w:t>
      </w:r>
    </w:p>
    <w:p w14:paraId="6976BE4E" w14:textId="77777777" w:rsidR="00E82BE5" w:rsidRPr="00E82BE5" w:rsidRDefault="00E82BE5" w:rsidP="00E82BE5">
      <w:pPr>
        <w:pStyle w:val="ad"/>
        <w:jc w:val="center"/>
        <w:rPr>
          <w:rFonts w:ascii="Times New Roman" w:hAnsi="Times New Roman" w:cs="Times New Roman"/>
          <w:i/>
          <w:color w:val="000000" w:themeColor="text1"/>
          <w:sz w:val="44"/>
          <w:szCs w:val="44"/>
        </w:rPr>
      </w:pPr>
    </w:p>
    <w:p w14:paraId="2794496F" w14:textId="2FB05D33" w:rsidR="0026047A" w:rsidRPr="0026047A" w:rsidRDefault="0026047A" w:rsidP="0026047A">
      <w:pPr>
        <w:pStyle w:val="ad"/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26047A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Шишмарева Алексея </w:t>
      </w:r>
      <w:proofErr w:type="spellStart"/>
      <w:r w:rsidRPr="0026047A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Парфентьевича</w:t>
      </w:r>
      <w:proofErr w:type="spellEnd"/>
    </w:p>
    <w:p w14:paraId="1DBE17E6" w14:textId="5380AC3E" w:rsidR="00DA09EE" w:rsidRPr="0026047A" w:rsidRDefault="0026047A" w:rsidP="0026047A">
      <w:pPr>
        <w:pStyle w:val="ad"/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26047A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(1840–1890)</w:t>
      </w:r>
    </w:p>
    <w:p w14:paraId="20A795EB" w14:textId="6DBC25DD" w:rsidR="00DA09EE" w:rsidRPr="00C61692" w:rsidRDefault="00DA09EE" w:rsidP="00DA09EE">
      <w:pPr>
        <w:pStyle w:val="ad"/>
        <w:jc w:val="both"/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</w:pPr>
    </w:p>
    <w:p w14:paraId="582F1729" w14:textId="4034C809" w:rsidR="00DA09EE" w:rsidRDefault="00EC1E34" w:rsidP="00DA09EE">
      <w:pPr>
        <w:pStyle w:val="ad"/>
        <w:jc w:val="both"/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548DD4" w:themeColor="text2" w:themeTint="99"/>
          <w:sz w:val="24"/>
          <w:szCs w:val="24"/>
        </w:rPr>
        <w:drawing>
          <wp:inline distT="0" distB="0" distL="0" distR="0" wp14:anchorId="5F74DFA6" wp14:editId="15959708">
            <wp:extent cx="2907101" cy="26179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77" cy="268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9861FA" w14:textId="4F0B2979" w:rsidR="00DA09EE" w:rsidRDefault="00DA09EE" w:rsidP="00DA09EE">
      <w:pPr>
        <w:pStyle w:val="ad"/>
        <w:jc w:val="both"/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</w:pPr>
    </w:p>
    <w:p w14:paraId="7A42F001" w14:textId="77777777" w:rsidR="00E82BE5" w:rsidRDefault="00E82BE5" w:rsidP="00DA09EE">
      <w:pPr>
        <w:pStyle w:val="ad"/>
        <w:jc w:val="both"/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</w:pPr>
    </w:p>
    <w:p w14:paraId="6DF384BE" w14:textId="48F8BCAA" w:rsidR="00DA09EE" w:rsidRPr="00E82BE5" w:rsidRDefault="00DA09EE" w:rsidP="00EC1E34">
      <w:pPr>
        <w:pStyle w:val="ad"/>
        <w:jc w:val="center"/>
        <w:rPr>
          <w:rFonts w:ascii="Times New Roman" w:hAnsi="Times New Roman" w:cs="Times New Roman"/>
          <w:b/>
          <w:i/>
          <w:color w:val="000000" w:themeColor="text1"/>
        </w:rPr>
      </w:pPr>
      <w:r w:rsidRPr="00E82BE5">
        <w:rPr>
          <w:rFonts w:ascii="Times New Roman" w:hAnsi="Times New Roman" w:cs="Times New Roman"/>
          <w:b/>
          <w:i/>
          <w:color w:val="000000" w:themeColor="text1"/>
        </w:rPr>
        <w:t>Составила: педагог</w:t>
      </w:r>
      <w:r w:rsidR="00985C51" w:rsidRPr="00E82BE5">
        <w:rPr>
          <w:rFonts w:ascii="Times New Roman" w:hAnsi="Times New Roman" w:cs="Times New Roman"/>
          <w:b/>
          <w:i/>
          <w:color w:val="000000" w:themeColor="text1"/>
        </w:rPr>
        <w:t xml:space="preserve"> дополнительного</w:t>
      </w:r>
      <w:r w:rsidR="00EC1E34" w:rsidRPr="00E82BE5">
        <w:rPr>
          <w:rFonts w:ascii="Times New Roman" w:hAnsi="Times New Roman" w:cs="Times New Roman"/>
          <w:b/>
          <w:i/>
          <w:color w:val="000000" w:themeColor="text1"/>
        </w:rPr>
        <w:t xml:space="preserve"> образования</w:t>
      </w:r>
    </w:p>
    <w:p w14:paraId="32384D75" w14:textId="6ED357A8" w:rsidR="00DA09EE" w:rsidRPr="00E82BE5" w:rsidRDefault="00EC1E34" w:rsidP="00DA09EE">
      <w:pPr>
        <w:pStyle w:val="ad"/>
        <w:jc w:val="center"/>
        <w:rPr>
          <w:rFonts w:ascii="Times New Roman" w:hAnsi="Times New Roman" w:cs="Times New Roman"/>
          <w:b/>
          <w:i/>
          <w:color w:val="000000" w:themeColor="text1"/>
        </w:rPr>
      </w:pPr>
      <w:r w:rsidRPr="00E82BE5">
        <w:rPr>
          <w:rFonts w:ascii="Times New Roman" w:hAnsi="Times New Roman" w:cs="Times New Roman"/>
          <w:b/>
          <w:i/>
          <w:color w:val="000000" w:themeColor="text1"/>
        </w:rPr>
        <w:t>Мищенко Людмила Валерьевна</w:t>
      </w:r>
    </w:p>
    <w:p w14:paraId="74C29B80" w14:textId="74FE4986" w:rsidR="00EC1E34" w:rsidRDefault="00EC1E34" w:rsidP="00DA09EE">
      <w:pPr>
        <w:pStyle w:val="ad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A57A0ED" w14:textId="77777777" w:rsidR="00E82BE5" w:rsidRPr="005F25B4" w:rsidRDefault="00E82BE5" w:rsidP="00DA09EE">
      <w:pPr>
        <w:pStyle w:val="ad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50052A7" w14:textId="68D46174" w:rsidR="00DA09EE" w:rsidRPr="005F25B4" w:rsidRDefault="00DA09EE" w:rsidP="00DA09EE">
      <w:pPr>
        <w:pStyle w:val="ad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F25B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2026</w:t>
      </w:r>
      <w:r w:rsidR="00EC1E34" w:rsidRPr="005F25B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5F25B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г.</w:t>
      </w:r>
    </w:p>
    <w:sectPr w:rsidR="00DA09EE" w:rsidRPr="005F25B4" w:rsidSect="00701203">
      <w:pgSz w:w="16838" w:h="11906" w:orient="landscape" w:code="9"/>
      <w:pgMar w:top="851" w:right="820" w:bottom="720" w:left="851" w:header="709" w:footer="709" w:gutter="0"/>
      <w:pgBorders w:offsetFrom="page">
        <w:top w:val="triple" w:sz="18" w:space="24" w:color="5F497A" w:themeColor="accent4" w:themeShade="BF"/>
        <w:left w:val="triple" w:sz="18" w:space="24" w:color="5F497A" w:themeColor="accent4" w:themeShade="BF"/>
        <w:bottom w:val="triple" w:sz="18" w:space="24" w:color="5F497A" w:themeColor="accent4" w:themeShade="BF"/>
        <w:right w:val="triple" w:sz="18" w:space="24" w:color="5F497A" w:themeColor="accent4" w:themeShade="BF"/>
      </w:pgBorders>
      <w:cols w:num="3" w:space="46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BE891" w14:textId="77777777" w:rsidR="003C64EF" w:rsidRDefault="003C64EF" w:rsidP="00AA6A88">
      <w:pPr>
        <w:spacing w:after="0" w:line="240" w:lineRule="auto"/>
      </w:pPr>
      <w:r>
        <w:separator/>
      </w:r>
    </w:p>
  </w:endnote>
  <w:endnote w:type="continuationSeparator" w:id="0">
    <w:p w14:paraId="7259498F" w14:textId="77777777" w:rsidR="003C64EF" w:rsidRDefault="003C64EF" w:rsidP="00AA6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56A5F" w14:textId="77777777" w:rsidR="003C64EF" w:rsidRDefault="003C64EF" w:rsidP="00AA6A88">
      <w:pPr>
        <w:spacing w:after="0" w:line="240" w:lineRule="auto"/>
      </w:pPr>
      <w:r>
        <w:separator/>
      </w:r>
    </w:p>
  </w:footnote>
  <w:footnote w:type="continuationSeparator" w:id="0">
    <w:p w14:paraId="0DF5127A" w14:textId="77777777" w:rsidR="003C64EF" w:rsidRDefault="003C64EF" w:rsidP="00AA6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17741"/>
    <w:multiLevelType w:val="hybridMultilevel"/>
    <w:tmpl w:val="9304A0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56D4A"/>
    <w:multiLevelType w:val="multilevel"/>
    <w:tmpl w:val="EB26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7EF"/>
    <w:rsid w:val="0006053D"/>
    <w:rsid w:val="0010146D"/>
    <w:rsid w:val="00115B4D"/>
    <w:rsid w:val="0026047A"/>
    <w:rsid w:val="002973EA"/>
    <w:rsid w:val="0031782F"/>
    <w:rsid w:val="003248D0"/>
    <w:rsid w:val="0039652C"/>
    <w:rsid w:val="003C64EF"/>
    <w:rsid w:val="00457823"/>
    <w:rsid w:val="00494797"/>
    <w:rsid w:val="004E1261"/>
    <w:rsid w:val="005102BE"/>
    <w:rsid w:val="005205B1"/>
    <w:rsid w:val="00541EFC"/>
    <w:rsid w:val="00561F3A"/>
    <w:rsid w:val="005917C5"/>
    <w:rsid w:val="005B655A"/>
    <w:rsid w:val="005E2EA0"/>
    <w:rsid w:val="005F25B4"/>
    <w:rsid w:val="00626D72"/>
    <w:rsid w:val="00656963"/>
    <w:rsid w:val="00661DB3"/>
    <w:rsid w:val="006B4BC0"/>
    <w:rsid w:val="006B7AD2"/>
    <w:rsid w:val="006D501B"/>
    <w:rsid w:val="00701203"/>
    <w:rsid w:val="007612E6"/>
    <w:rsid w:val="00800A28"/>
    <w:rsid w:val="008674FB"/>
    <w:rsid w:val="009176DD"/>
    <w:rsid w:val="00985C51"/>
    <w:rsid w:val="00AA6A88"/>
    <w:rsid w:val="00B14828"/>
    <w:rsid w:val="00B3280F"/>
    <w:rsid w:val="00B83B96"/>
    <w:rsid w:val="00BD5DD2"/>
    <w:rsid w:val="00C16D2A"/>
    <w:rsid w:val="00CD130B"/>
    <w:rsid w:val="00D0410F"/>
    <w:rsid w:val="00D6206D"/>
    <w:rsid w:val="00DA09EE"/>
    <w:rsid w:val="00DF47EF"/>
    <w:rsid w:val="00E01714"/>
    <w:rsid w:val="00E12FB8"/>
    <w:rsid w:val="00E265F1"/>
    <w:rsid w:val="00E82BE5"/>
    <w:rsid w:val="00E84F03"/>
    <w:rsid w:val="00EC1E34"/>
    <w:rsid w:val="00EE17D4"/>
    <w:rsid w:val="00EF041D"/>
    <w:rsid w:val="00F61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4F331B"/>
  <w15:docId w15:val="{F306AA18-7BCE-4F21-98E6-59ECED0E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7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EA0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561F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561F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rmal (Web)"/>
    <w:basedOn w:val="a"/>
    <w:uiPriority w:val="99"/>
    <w:unhideWhenUsed/>
    <w:rsid w:val="0076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AA6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6A88"/>
  </w:style>
  <w:style w:type="paragraph" w:styleId="ab">
    <w:name w:val="footer"/>
    <w:basedOn w:val="a"/>
    <w:link w:val="ac"/>
    <w:uiPriority w:val="99"/>
    <w:unhideWhenUsed/>
    <w:rsid w:val="00AA6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6A88"/>
  </w:style>
  <w:style w:type="paragraph" w:styleId="ad">
    <w:name w:val="No Spacing"/>
    <w:uiPriority w:val="1"/>
    <w:qFormat/>
    <w:rsid w:val="00DA09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27B78-B4B0-442E-9EFD-F66A120E1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Пользователь</cp:lastModifiedBy>
  <cp:revision>23</cp:revision>
  <cp:lastPrinted>2016-02-01T17:24:00Z</cp:lastPrinted>
  <dcterms:created xsi:type="dcterms:W3CDTF">2016-10-18T15:03:00Z</dcterms:created>
  <dcterms:modified xsi:type="dcterms:W3CDTF">2026-04-30T01:40:00Z</dcterms:modified>
</cp:coreProperties>
</file>